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08E6A" w14:textId="35D859D2" w:rsidR="00DA53E1" w:rsidRPr="008F67C7" w:rsidRDefault="00DA53E1" w:rsidP="008F67C7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</w:pP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  <w:t>Професионална</w:t>
      </w: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  <w:lang w:val="x-none"/>
        </w:rPr>
        <w:t xml:space="preserve"> гимназия</w:t>
      </w: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  <w:t xml:space="preserve"> по земеделие и горско стопанство</w:t>
      </w:r>
    </w:p>
    <w:p w14:paraId="4B745C03" w14:textId="77777777" w:rsidR="00DA53E1" w:rsidRPr="00FD7598" w:rsidRDefault="00DA53E1" w:rsidP="00DA53E1">
      <w:pPr>
        <w:spacing w:after="0" w:line="240" w:lineRule="auto"/>
        <w:jc w:val="center"/>
        <w:rPr>
          <w:rFonts w:asciiTheme="majorHAnsi" w:eastAsia="Calibri" w:hAnsiTheme="majorHAnsi" w:cs="Times New Roman"/>
          <w:b/>
          <w:i/>
          <w:sz w:val="28"/>
          <w:szCs w:val="28"/>
        </w:rPr>
      </w:pPr>
      <w:r w:rsidRPr="00FD7598">
        <w:rPr>
          <w:rFonts w:asciiTheme="majorHAnsi" w:eastAsia="Calibri" w:hAnsiTheme="majorHAnsi" w:cs="Times New Roman"/>
          <w:b/>
          <w:i/>
          <w:sz w:val="28"/>
          <w:szCs w:val="28"/>
        </w:rPr>
        <w:t>с. Стефан Караджа  общ. Вълчи дол обл. Варна</w:t>
      </w:r>
    </w:p>
    <w:p w14:paraId="49FAC152" w14:textId="77777777" w:rsidR="00DA53E1" w:rsidRPr="009D4009" w:rsidRDefault="00DA53E1" w:rsidP="00DA53E1">
      <w:pPr>
        <w:spacing w:after="0" w:line="240" w:lineRule="auto"/>
        <w:jc w:val="center"/>
        <w:rPr>
          <w:rFonts w:asciiTheme="majorHAnsi" w:eastAsia="Calibri" w:hAnsiTheme="majorHAnsi" w:cs="Times New Roman"/>
          <w:b/>
          <w:i/>
          <w:sz w:val="24"/>
          <w:szCs w:val="24"/>
        </w:rPr>
      </w:pPr>
    </w:p>
    <w:p w14:paraId="33D745A6" w14:textId="77777777" w:rsidR="00DA53E1" w:rsidRPr="009D4009" w:rsidRDefault="00DA53E1" w:rsidP="00DA53E1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6497C97E" w14:textId="77777777" w:rsidR="00DA53E1" w:rsidRPr="009D4009" w:rsidRDefault="00DA53E1" w:rsidP="00DA53E1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318B4455" w14:textId="51AB6D7C" w:rsidR="00DA53E1" w:rsidRPr="009D4009" w:rsidRDefault="00DA53E1" w:rsidP="00DA53E1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46C936DD" w14:textId="77777777" w:rsidR="00DA53E1" w:rsidRPr="009D4009" w:rsidRDefault="00DA53E1" w:rsidP="00DA53E1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304A88CA" w14:textId="0D805BF1" w:rsidR="00DA53E1" w:rsidRPr="00FD7598" w:rsidRDefault="008F67C7" w:rsidP="00DA53E1">
      <w:pPr>
        <w:spacing w:after="0" w:line="480" w:lineRule="auto"/>
        <w:jc w:val="center"/>
        <w:rPr>
          <w:rFonts w:asciiTheme="majorHAnsi" w:eastAsia="Calibri" w:hAnsiTheme="majorHAnsi" w:cs="Times New Roman"/>
          <w:b/>
          <w:sz w:val="40"/>
          <w:szCs w:val="40"/>
        </w:rPr>
      </w:pPr>
      <w:r>
        <w:rPr>
          <w:rFonts w:asciiTheme="majorHAnsi" w:eastAsia="Calibri" w:hAnsiTheme="majorHAnsi" w:cs="Times New Roman"/>
          <w:b/>
          <w:sz w:val="40"/>
          <w:szCs w:val="40"/>
        </w:rPr>
        <w:t>КОНСПЕКТ</w:t>
      </w:r>
    </w:p>
    <w:p w14:paraId="7E3B6621" w14:textId="60A654EF" w:rsidR="00DA53E1" w:rsidRPr="008F67C7" w:rsidRDefault="008F67C7" w:rsidP="00DA53E1">
      <w:pPr>
        <w:spacing w:after="0" w:line="480" w:lineRule="auto"/>
        <w:ind w:firstLine="426"/>
        <w:jc w:val="center"/>
        <w:rPr>
          <w:rFonts w:asciiTheme="majorHAnsi" w:eastAsia="Calibri" w:hAnsiTheme="majorHAnsi" w:cs="Times New Roman"/>
          <w:b/>
          <w:i/>
          <w:sz w:val="32"/>
          <w:szCs w:val="32"/>
        </w:rPr>
      </w:pPr>
      <w:r w:rsidRPr="008F67C7">
        <w:rPr>
          <w:rFonts w:asciiTheme="majorHAnsi" w:eastAsia="Calibri" w:hAnsiTheme="majorHAnsi" w:cs="Times New Roman"/>
          <w:sz w:val="32"/>
          <w:szCs w:val="32"/>
        </w:rPr>
        <w:t xml:space="preserve">„ </w:t>
      </w:r>
      <w:r w:rsidR="00DA53E1" w:rsidRPr="008F67C7">
        <w:rPr>
          <w:rFonts w:asciiTheme="majorHAnsi" w:eastAsia="Calibri" w:hAnsiTheme="majorHAnsi" w:cs="Times New Roman"/>
          <w:b/>
          <w:i/>
          <w:sz w:val="32"/>
          <w:szCs w:val="32"/>
        </w:rPr>
        <w:t>Екологично законодателство</w:t>
      </w:r>
      <w:r w:rsidRPr="008F67C7">
        <w:rPr>
          <w:rFonts w:asciiTheme="majorHAnsi" w:eastAsia="Calibri" w:hAnsiTheme="majorHAnsi" w:cs="Times New Roman"/>
          <w:b/>
          <w:i/>
          <w:sz w:val="32"/>
          <w:szCs w:val="32"/>
        </w:rPr>
        <w:t xml:space="preserve"> „</w:t>
      </w:r>
    </w:p>
    <w:p w14:paraId="1AA274AA" w14:textId="7D6700E9" w:rsidR="00EB1923" w:rsidRDefault="00EB1923" w:rsidP="004C6B5A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9ADEC8" w14:textId="3F957A8A" w:rsidR="00EB1923" w:rsidRDefault="00EB1923" w:rsidP="004C6B5A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CF4B36" w14:textId="6A8C6E60" w:rsidR="00CB1C1E" w:rsidRDefault="00CB1C1E" w:rsidP="00275F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6D614B" w14:textId="600FD669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Характерни особености на екологичното законодателство</w:t>
      </w:r>
    </w:p>
    <w:p w14:paraId="533A5B21" w14:textId="59983206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Основни понятия в правото</w:t>
      </w:r>
    </w:p>
    <w:p w14:paraId="66F9B1DE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bookmarkStart w:id="0" w:name="_GoBack"/>
      <w:bookmarkEnd w:id="0"/>
      <w:r w:rsidRPr="00F31977">
        <w:rPr>
          <w:rFonts w:asciiTheme="majorHAnsi" w:eastAsia="Calibri" w:hAnsiTheme="majorHAnsi" w:cs="Times New Roman"/>
          <w:sz w:val="24"/>
          <w:szCs w:val="24"/>
        </w:rPr>
        <w:t>Система на екологичното право</w:t>
      </w:r>
    </w:p>
    <w:p w14:paraId="14298318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Субекти на екологичното право</w:t>
      </w:r>
    </w:p>
    <w:p w14:paraId="1796EED0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Правно регулиране, правни норми, правни отношения</w:t>
      </w:r>
    </w:p>
    <w:p w14:paraId="145452CB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Административен акт, правна отговорност</w:t>
      </w:r>
    </w:p>
    <w:p w14:paraId="47094B01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Наказателно право</w:t>
      </w:r>
    </w:p>
    <w:p w14:paraId="7C24A85D" w14:textId="6F60972B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Държавна екологична политика и нормативна уредба</w:t>
      </w:r>
    </w:p>
    <w:p w14:paraId="52CA07BA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Държавна екологична политика – понятие и основни принципи</w:t>
      </w:r>
    </w:p>
    <w:p w14:paraId="2B9751D3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Структура на действащо законодателство по опазване на околната среда</w:t>
      </w:r>
    </w:p>
    <w:p w14:paraId="4F6FFE8C" w14:textId="2630B055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Органи и институции, изпълняващи функции по опазване на околната среда</w:t>
      </w:r>
    </w:p>
    <w:p w14:paraId="16850E6A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Правомощия на централните държавни органи във връзка с опазването на околната среда. Народно събрание, Президент, Министерски съвет, областен управител</w:t>
      </w:r>
    </w:p>
    <w:p w14:paraId="0E7DD45A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Правомощия на стопанските министерства и ведомства по опазване на околната среда</w:t>
      </w:r>
    </w:p>
    <w:p w14:paraId="49932752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Правомощия на функционалните министерства и ведомства по опазване на околната среда</w:t>
      </w:r>
    </w:p>
    <w:p w14:paraId="348DD3B4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Правомощия на местната администрация по опазване на околната среда</w:t>
      </w:r>
    </w:p>
    <w:p w14:paraId="4318A81C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Правомощия на неправителствените екологични организации по опазване на околната среда</w:t>
      </w:r>
    </w:p>
    <w:p w14:paraId="14501175" w14:textId="19EE340A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Правна защита на компонентите на околната среда</w:t>
      </w:r>
    </w:p>
    <w:p w14:paraId="5EBA7E2F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Правна защита на въздуха от замърсяване</w:t>
      </w:r>
    </w:p>
    <w:p w14:paraId="421309E3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Правна защита на водите</w:t>
      </w:r>
    </w:p>
    <w:p w14:paraId="6F6F161D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Правна защита на почвата</w:t>
      </w:r>
    </w:p>
    <w:p w14:paraId="13B04FC6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 xml:space="preserve">Правна защита на горите </w:t>
      </w:r>
    </w:p>
    <w:p w14:paraId="7FFD465D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Правна защита на биоразнообразието</w:t>
      </w:r>
    </w:p>
    <w:p w14:paraId="32814CD4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 xml:space="preserve">Правна защита на лечебните растения </w:t>
      </w:r>
    </w:p>
    <w:p w14:paraId="256D4259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Правна защита на земните недра</w:t>
      </w:r>
    </w:p>
    <w:p w14:paraId="6B97284C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Правна защита на вредното въздействие на отпадъците върху околната среда</w:t>
      </w:r>
    </w:p>
    <w:p w14:paraId="779ACE3A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Правна защита на вредното въздействие на генетично модифицираните организми върху околната среда</w:t>
      </w:r>
    </w:p>
    <w:p w14:paraId="7A4FFA0C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Правен режим на информация за околната среда</w:t>
      </w:r>
    </w:p>
    <w:p w14:paraId="693896D8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 xml:space="preserve">Правен режим на екологична оценка </w:t>
      </w:r>
    </w:p>
    <w:p w14:paraId="3AFFB94E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 xml:space="preserve">Правен режим на оценка на въздействието върху околната среда </w:t>
      </w:r>
    </w:p>
    <w:p w14:paraId="7F74C132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lastRenderedPageBreak/>
        <w:t xml:space="preserve">Правен режим на защитените природни територии </w:t>
      </w:r>
    </w:p>
    <w:p w14:paraId="3EA30B54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Правен режим на лова и ловните стопанства</w:t>
      </w:r>
    </w:p>
    <w:p w14:paraId="0FF674D4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Правен режим на риболова и ловните стопанства</w:t>
      </w:r>
    </w:p>
    <w:p w14:paraId="5415FEAB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Международна право по опазване на околната среда</w:t>
      </w:r>
    </w:p>
    <w:p w14:paraId="6AD7C833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>Международни конвенции за опазване на компонентите на околната среда и защита на дивата природа</w:t>
      </w:r>
    </w:p>
    <w:p w14:paraId="732843CF" w14:textId="77777777" w:rsidR="00CB1C1E" w:rsidRPr="00F31977" w:rsidRDefault="00CB1C1E" w:rsidP="00F3197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F31977">
        <w:rPr>
          <w:rFonts w:asciiTheme="majorHAnsi" w:eastAsia="Calibri" w:hAnsiTheme="majorHAnsi" w:cs="Times New Roman"/>
          <w:sz w:val="24"/>
          <w:szCs w:val="24"/>
        </w:rPr>
        <w:t xml:space="preserve">Европейско сътрудничество в областта на опазване на околната среда </w:t>
      </w:r>
    </w:p>
    <w:p w14:paraId="233A1D1D" w14:textId="14872357" w:rsidR="00CB1C1E" w:rsidRPr="004C6B5A" w:rsidRDefault="00CB1C1E" w:rsidP="00CB1C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CB1C1E" w:rsidRPr="004C6B5A" w:rsidSect="008F67C7">
      <w:footerReference w:type="default" r:id="rId7"/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8C89D" w14:textId="77777777" w:rsidR="00E92601" w:rsidRDefault="00E92601" w:rsidP="00431C6E">
      <w:pPr>
        <w:spacing w:after="0" w:line="240" w:lineRule="auto"/>
      </w:pPr>
      <w:r>
        <w:separator/>
      </w:r>
    </w:p>
  </w:endnote>
  <w:endnote w:type="continuationSeparator" w:id="0">
    <w:p w14:paraId="7E0D07AE" w14:textId="77777777" w:rsidR="00E92601" w:rsidRDefault="00E92601" w:rsidP="00431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0193788"/>
      <w:docPartObj>
        <w:docPartGallery w:val="Page Numbers (Bottom of Page)"/>
        <w:docPartUnique/>
      </w:docPartObj>
    </w:sdtPr>
    <w:sdtEndPr/>
    <w:sdtContent>
      <w:p w14:paraId="0283FBA0" w14:textId="07FD3097" w:rsidR="00431C6E" w:rsidRDefault="00431C6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87B">
          <w:rPr>
            <w:noProof/>
          </w:rPr>
          <w:t>2</w:t>
        </w:r>
        <w:r>
          <w:fldChar w:fldCharType="end"/>
        </w:r>
      </w:p>
    </w:sdtContent>
  </w:sdt>
  <w:p w14:paraId="1C58EC7D" w14:textId="77777777" w:rsidR="00431C6E" w:rsidRDefault="00431C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73DC0" w14:textId="77777777" w:rsidR="00E92601" w:rsidRDefault="00E92601" w:rsidP="00431C6E">
      <w:pPr>
        <w:spacing w:after="0" w:line="240" w:lineRule="auto"/>
      </w:pPr>
      <w:r>
        <w:separator/>
      </w:r>
    </w:p>
  </w:footnote>
  <w:footnote w:type="continuationSeparator" w:id="0">
    <w:p w14:paraId="54E77CED" w14:textId="77777777" w:rsidR="00E92601" w:rsidRDefault="00E92601" w:rsidP="00431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B1BD6"/>
    <w:multiLevelType w:val="hybridMultilevel"/>
    <w:tmpl w:val="71AEA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AC"/>
    <w:rsid w:val="000016BC"/>
    <w:rsid w:val="00002917"/>
    <w:rsid w:val="00006104"/>
    <w:rsid w:val="00010DF5"/>
    <w:rsid w:val="0001269B"/>
    <w:rsid w:val="0001663D"/>
    <w:rsid w:val="00043A8A"/>
    <w:rsid w:val="00054FC5"/>
    <w:rsid w:val="00073CA4"/>
    <w:rsid w:val="00081F5E"/>
    <w:rsid w:val="000842AC"/>
    <w:rsid w:val="00086FCA"/>
    <w:rsid w:val="000C1681"/>
    <w:rsid w:val="000C389E"/>
    <w:rsid w:val="000C3F50"/>
    <w:rsid w:val="000E4DC0"/>
    <w:rsid w:val="001068C5"/>
    <w:rsid w:val="0011479F"/>
    <w:rsid w:val="00133A98"/>
    <w:rsid w:val="00165EC1"/>
    <w:rsid w:val="001763AB"/>
    <w:rsid w:val="001A7740"/>
    <w:rsid w:val="001C2AAF"/>
    <w:rsid w:val="001E0C8F"/>
    <w:rsid w:val="001E3C09"/>
    <w:rsid w:val="00236133"/>
    <w:rsid w:val="00261775"/>
    <w:rsid w:val="0027284C"/>
    <w:rsid w:val="00275FA4"/>
    <w:rsid w:val="002A6940"/>
    <w:rsid w:val="002C3118"/>
    <w:rsid w:val="00305488"/>
    <w:rsid w:val="00332E53"/>
    <w:rsid w:val="003356F3"/>
    <w:rsid w:val="00346FAC"/>
    <w:rsid w:val="00370AAF"/>
    <w:rsid w:val="0037787B"/>
    <w:rsid w:val="00385AE3"/>
    <w:rsid w:val="003A0988"/>
    <w:rsid w:val="003A7349"/>
    <w:rsid w:val="003C782A"/>
    <w:rsid w:val="003E6217"/>
    <w:rsid w:val="003F00F6"/>
    <w:rsid w:val="003F4A09"/>
    <w:rsid w:val="0042662C"/>
    <w:rsid w:val="00431C6E"/>
    <w:rsid w:val="00434D97"/>
    <w:rsid w:val="00441E19"/>
    <w:rsid w:val="004526FB"/>
    <w:rsid w:val="00455C4F"/>
    <w:rsid w:val="00492DCC"/>
    <w:rsid w:val="004C42DC"/>
    <w:rsid w:val="004C6B5A"/>
    <w:rsid w:val="004E7AED"/>
    <w:rsid w:val="0052489F"/>
    <w:rsid w:val="00560536"/>
    <w:rsid w:val="00581701"/>
    <w:rsid w:val="005B0DB3"/>
    <w:rsid w:val="005B25EF"/>
    <w:rsid w:val="005B2F08"/>
    <w:rsid w:val="005C1878"/>
    <w:rsid w:val="005F06FA"/>
    <w:rsid w:val="005F1D72"/>
    <w:rsid w:val="005F7DA9"/>
    <w:rsid w:val="00601564"/>
    <w:rsid w:val="00662E70"/>
    <w:rsid w:val="00672796"/>
    <w:rsid w:val="006A3C8A"/>
    <w:rsid w:val="006F0C8C"/>
    <w:rsid w:val="006F4F0B"/>
    <w:rsid w:val="00754934"/>
    <w:rsid w:val="0076396A"/>
    <w:rsid w:val="00773427"/>
    <w:rsid w:val="0077523E"/>
    <w:rsid w:val="007771AC"/>
    <w:rsid w:val="00780306"/>
    <w:rsid w:val="007903EB"/>
    <w:rsid w:val="00795327"/>
    <w:rsid w:val="007A479A"/>
    <w:rsid w:val="007F1552"/>
    <w:rsid w:val="00835B1F"/>
    <w:rsid w:val="00851135"/>
    <w:rsid w:val="00861D9E"/>
    <w:rsid w:val="008721BF"/>
    <w:rsid w:val="008E5661"/>
    <w:rsid w:val="008F03CA"/>
    <w:rsid w:val="008F67C7"/>
    <w:rsid w:val="00901CCE"/>
    <w:rsid w:val="00940421"/>
    <w:rsid w:val="009515B7"/>
    <w:rsid w:val="00957D77"/>
    <w:rsid w:val="009671F3"/>
    <w:rsid w:val="00970C3A"/>
    <w:rsid w:val="009727F2"/>
    <w:rsid w:val="0098255C"/>
    <w:rsid w:val="009849B0"/>
    <w:rsid w:val="00992C93"/>
    <w:rsid w:val="009C0EC1"/>
    <w:rsid w:val="009C267F"/>
    <w:rsid w:val="009E2C1C"/>
    <w:rsid w:val="009E53D5"/>
    <w:rsid w:val="009E65E4"/>
    <w:rsid w:val="00A14B79"/>
    <w:rsid w:val="00A259AC"/>
    <w:rsid w:val="00A600FF"/>
    <w:rsid w:val="00A647B7"/>
    <w:rsid w:val="00A8719B"/>
    <w:rsid w:val="00B24244"/>
    <w:rsid w:val="00B352DC"/>
    <w:rsid w:val="00BA4A20"/>
    <w:rsid w:val="00BB41DB"/>
    <w:rsid w:val="00BD60AA"/>
    <w:rsid w:val="00C2082B"/>
    <w:rsid w:val="00C253E3"/>
    <w:rsid w:val="00C26AA0"/>
    <w:rsid w:val="00C37BC8"/>
    <w:rsid w:val="00C900CE"/>
    <w:rsid w:val="00CB1C1E"/>
    <w:rsid w:val="00CC0C5B"/>
    <w:rsid w:val="00D020BC"/>
    <w:rsid w:val="00D418E3"/>
    <w:rsid w:val="00D61142"/>
    <w:rsid w:val="00D61750"/>
    <w:rsid w:val="00D93B7B"/>
    <w:rsid w:val="00DA2121"/>
    <w:rsid w:val="00DA53E1"/>
    <w:rsid w:val="00DB2635"/>
    <w:rsid w:val="00DB3033"/>
    <w:rsid w:val="00DF77BD"/>
    <w:rsid w:val="00E07B80"/>
    <w:rsid w:val="00E10E7C"/>
    <w:rsid w:val="00E1755F"/>
    <w:rsid w:val="00E407FB"/>
    <w:rsid w:val="00E443A2"/>
    <w:rsid w:val="00E51251"/>
    <w:rsid w:val="00E535E7"/>
    <w:rsid w:val="00E710FD"/>
    <w:rsid w:val="00E7576E"/>
    <w:rsid w:val="00E85DDF"/>
    <w:rsid w:val="00E92601"/>
    <w:rsid w:val="00E92F23"/>
    <w:rsid w:val="00EA446D"/>
    <w:rsid w:val="00EB1923"/>
    <w:rsid w:val="00ED480B"/>
    <w:rsid w:val="00ED7908"/>
    <w:rsid w:val="00F005F0"/>
    <w:rsid w:val="00F31977"/>
    <w:rsid w:val="00F378D8"/>
    <w:rsid w:val="00F70AF6"/>
    <w:rsid w:val="00FB7C68"/>
    <w:rsid w:val="00FD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B517"/>
  <w15:docId w15:val="{065DC445-08AA-46A9-8794-CF433FA9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431C6E"/>
  </w:style>
  <w:style w:type="paragraph" w:styleId="a6">
    <w:name w:val="footer"/>
    <w:basedOn w:val="a"/>
    <w:link w:val="a7"/>
    <w:uiPriority w:val="99"/>
    <w:unhideWhenUsed/>
    <w:rsid w:val="0043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431C6E"/>
  </w:style>
  <w:style w:type="paragraph" w:styleId="a8">
    <w:name w:val="Balloon Text"/>
    <w:basedOn w:val="a"/>
    <w:link w:val="a9"/>
    <w:uiPriority w:val="99"/>
    <w:semiHidden/>
    <w:unhideWhenUsed/>
    <w:rsid w:val="00431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31C6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B1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113</cp:revision>
  <cp:lastPrinted>2019-09-19T17:09:00Z</cp:lastPrinted>
  <dcterms:created xsi:type="dcterms:W3CDTF">2019-09-19T19:11:00Z</dcterms:created>
  <dcterms:modified xsi:type="dcterms:W3CDTF">2022-10-14T14:29:00Z</dcterms:modified>
</cp:coreProperties>
</file>